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172"/>
        <w:gridCol w:w="63"/>
        <w:gridCol w:w="5372"/>
      </w:tblGrid>
      <w:tr w:rsidR="003739FC">
        <w:trPr>
          <w:cantSplit/>
          <w:trHeight w:val="288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739FC" w:rsidRDefault="00D26741">
            <w:pPr>
              <w:pStyle w:val="Heading2"/>
              <w:widowControl w:val="0"/>
              <w:rPr>
                <w:rFonts w:asciiTheme="minorHAnsi" w:hAnsiTheme="minorHAnsi"/>
                <w:caps w:val="0"/>
                <w:szCs w:val="24"/>
              </w:rPr>
            </w:pPr>
            <w:r>
              <w:rPr>
                <w:rFonts w:asciiTheme="minorHAnsi" w:hAnsiTheme="minorHAnsi"/>
                <w:caps w:val="0"/>
                <w:szCs w:val="24"/>
              </w:rPr>
              <w:t>MEMBERSHIP RENEWAL/APPLICATION 202</w:t>
            </w:r>
            <w:r>
              <w:rPr>
                <w:rFonts w:asciiTheme="minorHAnsi" w:hAnsiTheme="minorHAnsi"/>
                <w:caps w:val="0"/>
                <w:szCs w:val="24"/>
              </w:rPr>
              <w:t>4</w:t>
            </w:r>
            <w:r>
              <w:rPr>
                <w:rFonts w:asciiTheme="minorHAnsi" w:hAnsiTheme="minorHAnsi"/>
                <w:caps w:val="0"/>
                <w:szCs w:val="24"/>
              </w:rPr>
              <w:t>-2</w:t>
            </w:r>
            <w:r>
              <w:rPr>
                <w:rFonts w:asciiTheme="minorHAnsi" w:hAnsiTheme="minorHAnsi"/>
                <w:caps w:val="0"/>
                <w:szCs w:val="24"/>
              </w:rPr>
              <w:t>5</w:t>
            </w:r>
          </w:p>
        </w:tc>
      </w:tr>
      <w:tr w:rsidR="003739FC">
        <w:trPr>
          <w:cantSplit/>
          <w:trHeight w:val="259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ARE YOU APPLYING FOR:   Individual Membership                     Name:</w:t>
            </w:r>
          </w:p>
        </w:tc>
      </w:tr>
      <w:tr w:rsidR="003739FC">
        <w:trPr>
          <w:cantSplit/>
          <w:trHeight w:val="259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  <w:spacing w:after="0"/>
            </w:pPr>
            <w:r>
              <w:t>OR:  Organisation Name (if applicable):</w:t>
            </w:r>
          </w:p>
          <w:p w:rsidR="003739FC" w:rsidRDefault="003739FC">
            <w:pPr>
              <w:widowControl w:val="0"/>
              <w:spacing w:after="0"/>
            </w:pPr>
          </w:p>
          <w:p w:rsidR="003739FC" w:rsidRDefault="00D26741">
            <w:pPr>
              <w:widowControl w:val="0"/>
            </w:pPr>
            <w:r>
              <w:t>Names of two representatives of Organisation (for voting rights):</w:t>
            </w:r>
          </w:p>
        </w:tc>
      </w:tr>
      <w:tr w:rsidR="003739FC">
        <w:trPr>
          <w:cantSplit/>
          <w:trHeight w:val="434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 xml:space="preserve">Current address (individuals must </w:t>
            </w:r>
            <w:r>
              <w:t>provide residential address, phone &amp; email):</w:t>
            </w:r>
          </w:p>
          <w:p w:rsidR="003739FC" w:rsidRDefault="00D26741">
            <w:pPr>
              <w:widowControl w:val="0"/>
            </w:pPr>
            <w:r>
              <w:t>Organisation Members must provide address, phone and email for each of the two representatives – see next):</w:t>
            </w:r>
          </w:p>
          <w:p w:rsidR="003739FC" w:rsidRDefault="003739FC">
            <w:pPr>
              <w:widowControl w:val="0"/>
            </w:pPr>
          </w:p>
          <w:p w:rsidR="003739FC" w:rsidRDefault="003739FC">
            <w:pPr>
              <w:widowControl w:val="0"/>
            </w:pPr>
          </w:p>
        </w:tc>
      </w:tr>
      <w:tr w:rsidR="003739FC">
        <w:trPr>
          <w:cantSplit/>
          <w:trHeight w:val="259"/>
          <w:jc w:val="center"/>
        </w:trPr>
        <w:tc>
          <w:tcPr>
            <w:tcW w:w="42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Phone land line:</w:t>
            </w:r>
          </w:p>
          <w:p w:rsidR="003739FC" w:rsidRDefault="00D26741">
            <w:pPr>
              <w:widowControl w:val="0"/>
            </w:pPr>
            <w:r>
              <w:t>Mobile:</w:t>
            </w:r>
          </w:p>
        </w:tc>
        <w:tc>
          <w:tcPr>
            <w:tcW w:w="5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Email:</w:t>
            </w:r>
          </w:p>
          <w:p w:rsidR="003739FC" w:rsidRDefault="00D26741">
            <w:pPr>
              <w:widowControl w:val="0"/>
            </w:pPr>
            <w:r>
              <w:t xml:space="preserve">(Being a non-profit organisation, we prefer to keep you </w:t>
            </w:r>
          </w:p>
          <w:p w:rsidR="003739FC" w:rsidRDefault="00D26741">
            <w:pPr>
              <w:widowControl w:val="0"/>
            </w:pPr>
            <w:r>
              <w:t xml:space="preserve">updated by </w:t>
            </w:r>
            <w:r>
              <w:t>email to help save on overheads)</w:t>
            </w:r>
          </w:p>
        </w:tc>
      </w:tr>
      <w:tr w:rsidR="003739FC">
        <w:trPr>
          <w:cantSplit/>
          <w:trHeight w:val="456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 xml:space="preserve">If organisation, name and current address of second </w:t>
            </w:r>
            <w:r>
              <w:t xml:space="preserve">representative: </w:t>
            </w:r>
            <w:r>
              <w:tab/>
            </w:r>
          </w:p>
          <w:p w:rsidR="003739FC" w:rsidRDefault="003739FC">
            <w:pPr>
              <w:widowControl w:val="0"/>
            </w:pPr>
          </w:p>
        </w:tc>
      </w:tr>
      <w:tr w:rsidR="003739FC">
        <w:trPr>
          <w:cantSplit/>
          <w:trHeight w:val="507"/>
          <w:jc w:val="center"/>
        </w:trPr>
        <w:tc>
          <w:tcPr>
            <w:tcW w:w="4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Phone land line:</w:t>
            </w:r>
          </w:p>
          <w:p w:rsidR="003739FC" w:rsidRDefault="00D26741">
            <w:pPr>
              <w:widowControl w:val="0"/>
            </w:pPr>
            <w:r>
              <w:t>Mobile:</w:t>
            </w:r>
          </w:p>
        </w:tc>
        <w:tc>
          <w:tcPr>
            <w:tcW w:w="5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Email:</w:t>
            </w:r>
          </w:p>
        </w:tc>
      </w:tr>
      <w:tr w:rsidR="003739FC">
        <w:trPr>
          <w:cantSplit/>
          <w:trHeight w:val="288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739FC" w:rsidRDefault="00D26741">
            <w:pPr>
              <w:pStyle w:val="Heading2"/>
              <w:widowControl w:val="0"/>
              <w:rPr>
                <w:rFonts w:asciiTheme="minorHAnsi" w:hAnsiTheme="minorHAnsi"/>
                <w:b w:val="0"/>
                <w:caps w:val="0"/>
                <w:szCs w:val="24"/>
              </w:rPr>
            </w:pPr>
            <w:r>
              <w:rPr>
                <w:rFonts w:asciiTheme="minorHAnsi" w:hAnsiTheme="minorHAnsi"/>
                <w:b w:val="0"/>
                <w:caps w:val="0"/>
                <w:szCs w:val="24"/>
              </w:rPr>
              <w:t>Membership Category</w:t>
            </w:r>
          </w:p>
        </w:tc>
      </w:tr>
      <w:tr w:rsidR="003739FC">
        <w:trPr>
          <w:cantSplit/>
          <w:trHeight w:val="259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  <w:tabs>
                <w:tab w:val="left" w:pos="760"/>
              </w:tabs>
            </w:pPr>
            <w:r>
              <w:t xml:space="preserve">Annual Membership fee:  Membership is usually one year from 1 July </w:t>
            </w:r>
          </w:p>
          <w:p w:rsidR="003739FC" w:rsidRDefault="00D26741">
            <w:pPr>
              <w:widowControl w:val="0"/>
              <w:tabs>
                <w:tab w:val="left" w:pos="760"/>
              </w:tabs>
            </w:pPr>
            <w:r>
              <w:t xml:space="preserve">There are two categories of membership.  Please indicate which is applicable.   </w:t>
            </w:r>
          </w:p>
          <w:p w:rsidR="003739FC" w:rsidRDefault="00D26741">
            <w:pPr>
              <w:pStyle w:val="ListParagraph"/>
              <w:widowControl w:val="0"/>
              <w:ind w:left="1481" w:hanging="143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   Individual Member (until 30 June 202</w:t>
            </w:r>
            <w:r w:rsidR="0031589E">
              <w:t>5</w:t>
            </w:r>
            <w:r>
              <w:t>)…………………………………………$</w:t>
            </w:r>
            <w:r>
              <w:t>100</w:t>
            </w:r>
          </w:p>
          <w:p w:rsidR="003739FC" w:rsidRDefault="00D26741">
            <w:pPr>
              <w:widowControl w:val="0"/>
              <w:tabs>
                <w:tab w:val="left" w:pos="760"/>
              </w:tabs>
            </w:pPr>
            <w:r>
              <w:t>(Currently participates in sustaining and developing an industrial hemp industry – has single vote)</w:t>
            </w:r>
          </w:p>
          <w:p w:rsidR="003739FC" w:rsidRDefault="00D26741">
            <w:pPr>
              <w:pStyle w:val="ListParagraph"/>
              <w:widowControl w:val="0"/>
              <w:tabs>
                <w:tab w:val="left" w:pos="1481"/>
              </w:tabs>
              <w:ind w:left="1481" w:hanging="143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   Organi</w:t>
            </w:r>
            <w:r w:rsidR="0031589E">
              <w:t>sation (until 30 June 2025</w:t>
            </w:r>
            <w:bookmarkStart w:id="0" w:name="_GoBack"/>
            <w:bookmarkEnd w:id="0"/>
            <w:r>
              <w:t>)…………………………………………………$</w:t>
            </w:r>
            <w:r>
              <w:t>500</w:t>
            </w:r>
          </w:p>
          <w:p w:rsidR="003739FC" w:rsidRDefault="00D26741" w:rsidP="007823C2">
            <w:pPr>
              <w:widowControl w:val="0"/>
            </w:pPr>
            <w:r>
              <w:t>(Has investment in sustaining and developing the hemp industry</w:t>
            </w:r>
            <w:r w:rsidR="007823C2">
              <w:t>.</w:t>
            </w:r>
            <w:r>
              <w:t xml:space="preserve">  </w:t>
            </w:r>
            <w:r w:rsidR="007823C2">
              <w:t>B</w:t>
            </w:r>
            <w:r>
              <w:t>enefits may apply for companies by prior agreement such as promotional offers to the membership, use of Association log</w:t>
            </w:r>
            <w:r>
              <w:t>o on company web site and links on the Association’s web site)</w:t>
            </w:r>
          </w:p>
        </w:tc>
      </w:tr>
      <w:tr w:rsidR="003739FC">
        <w:trPr>
          <w:cantSplit/>
          <w:trHeight w:val="288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739FC" w:rsidRDefault="00D26741">
            <w:pPr>
              <w:pStyle w:val="Heading2"/>
              <w:widowControl w:val="0"/>
              <w:rPr>
                <w:rFonts w:asciiTheme="minorHAnsi" w:hAnsiTheme="minorHAnsi"/>
                <w:caps w:val="0"/>
                <w:szCs w:val="24"/>
              </w:rPr>
            </w:pPr>
            <w:r>
              <w:rPr>
                <w:rFonts w:asciiTheme="minorHAnsi" w:hAnsiTheme="minorHAnsi"/>
                <w:caps w:val="0"/>
                <w:szCs w:val="24"/>
              </w:rPr>
              <w:t>INDUSTRY SECTOR</w:t>
            </w:r>
          </w:p>
        </w:tc>
      </w:tr>
      <w:tr w:rsidR="003739FC">
        <w:trPr>
          <w:cantSplit/>
          <w:trHeight w:val="259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D26741">
            <w:pPr>
              <w:widowControl w:val="0"/>
            </w:pPr>
            <w:r>
              <w:t>Please describe your particular interest in industrial hemp:</w:t>
            </w:r>
          </w:p>
          <w:p w:rsidR="003739FC" w:rsidRDefault="00D26741">
            <w:pPr>
              <w:widowControl w:val="0"/>
            </w:pPr>
            <w:r>
              <w:t>(Please indicate one)</w:t>
            </w:r>
          </w:p>
          <w:p w:rsidR="003739FC" w:rsidRDefault="00D26741">
            <w:pPr>
              <w:widowControl w:val="0"/>
              <w:spacing w:line="276" w:lineRule="auto"/>
            </w:pPr>
            <w:r>
              <w:t xml:space="preserve">   Grower             </w:t>
            </w:r>
            <w:r>
              <w:t xml:space="preserve">   Processor              </w:t>
            </w:r>
            <w:r>
              <w:t xml:space="preserve">   Retailer              </w:t>
            </w:r>
            <w:r>
              <w:t></w:t>
            </w:r>
            <w:r>
              <w:tab/>
              <w:t xml:space="preserve">Wholesaler    </w:t>
            </w:r>
            <w:r>
              <w:t xml:space="preserve">          </w:t>
            </w:r>
            <w:r>
              <w:t>   Researcher</w:t>
            </w:r>
          </w:p>
          <w:p w:rsidR="003739FC" w:rsidRDefault="00D26741">
            <w:pPr>
              <w:widowControl w:val="0"/>
              <w:spacing w:line="276" w:lineRule="auto"/>
            </w:pPr>
            <w:r>
              <w:t>   Other (please specify) ...................................................................................</w:t>
            </w:r>
          </w:p>
        </w:tc>
      </w:tr>
      <w:tr w:rsidR="003739FC">
        <w:trPr>
          <w:cantSplit/>
          <w:trHeight w:val="288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739FC" w:rsidRDefault="00D26741">
            <w:pPr>
              <w:pStyle w:val="Heading2"/>
              <w:widowControl w:val="0"/>
            </w:pPr>
            <w:r>
              <w:t>APPLICATION &amp; ACKNOWLEDGEMENT</w:t>
            </w:r>
          </w:p>
        </w:tc>
      </w:tr>
      <w:tr w:rsidR="003739FC">
        <w:trPr>
          <w:cantSplit/>
          <w:trHeight w:val="3422"/>
          <w:jc w:val="center"/>
        </w:trPr>
        <w:tc>
          <w:tcPr>
            <w:tcW w:w="96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739FC" w:rsidRDefault="003739FC">
            <w:pPr>
              <w:widowControl w:val="0"/>
            </w:pPr>
          </w:p>
          <w:p w:rsidR="003739FC" w:rsidRDefault="00D26741">
            <w:pPr>
              <w:widowControl w:val="0"/>
            </w:pPr>
            <w:r>
              <w:t xml:space="preserve">I/we, .............................................................................(and)............................................................................................... </w:t>
            </w:r>
          </w:p>
          <w:p w:rsidR="003739FC" w:rsidRDefault="00D26741">
            <w:pPr>
              <w:widowControl w:val="0"/>
            </w:pPr>
            <w:r>
              <w:t>understand that the purposes of Regenerative Hemp Victoria Inc are:</w:t>
            </w:r>
          </w:p>
          <w:p w:rsidR="003739FC" w:rsidRDefault="00D26741">
            <w:pPr>
              <w:widowControl w:val="0"/>
            </w:pPr>
            <w:r>
              <w:t>(1)</w:t>
            </w:r>
            <w:r>
              <w:tab/>
              <w:t xml:space="preserve">to promote a profitable, regenerative hemp industry in Victoria through the collaboration of members to support each other with research, advocacy and information sharing; and </w:t>
            </w:r>
          </w:p>
          <w:p w:rsidR="003739FC" w:rsidRDefault="00D26741">
            <w:pPr>
              <w:widowControl w:val="0"/>
            </w:pPr>
            <w:r>
              <w:t>(2)</w:t>
            </w:r>
            <w:r>
              <w:tab/>
              <w:t>networking to advance the knowledge and use of hemp in all its forms withi</w:t>
            </w:r>
            <w:r>
              <w:t>n the wider community for the sustainable and ethical production of food, building materials, fuel, medicines, textiles, fibre, fodder and manufacturing.</w:t>
            </w:r>
          </w:p>
          <w:p w:rsidR="003739FC" w:rsidRDefault="00D26741">
            <w:pPr>
              <w:widowControl w:val="0"/>
            </w:pPr>
            <w:r>
              <w:t>Once my/our membership is accepted, I/we have no objection to my/our email address being included in c</w:t>
            </w:r>
            <w:r>
              <w:t xml:space="preserve">irculation emails to members.  </w:t>
            </w:r>
          </w:p>
          <w:p w:rsidR="003739FC" w:rsidRDefault="00D26741">
            <w:pPr>
              <w:widowControl w:val="0"/>
            </w:pPr>
            <w:r>
              <w:t>I/we wish to become a member of Regenerative Hemp Victoria Inc and receive emails from the Association.</w:t>
            </w:r>
          </w:p>
          <w:p w:rsidR="003739FC" w:rsidRDefault="003739FC">
            <w:pPr>
              <w:widowControl w:val="0"/>
            </w:pPr>
          </w:p>
          <w:p w:rsidR="003739FC" w:rsidRDefault="00D26741">
            <w:pPr>
              <w:widowControl w:val="0"/>
            </w:pPr>
            <w:r>
              <w:t>Date......................................</w:t>
            </w:r>
            <w:r>
              <w:tab/>
              <w:t>Signature/s</w:t>
            </w:r>
            <w:r>
              <w:rPr>
                <w:b/>
              </w:rPr>
              <w:t>……………………………………………………............................................</w:t>
            </w:r>
          </w:p>
          <w:p w:rsidR="003739FC" w:rsidRDefault="00D26741">
            <w:pPr>
              <w:widowControl w:val="0"/>
            </w:pPr>
            <w:r>
              <w:t>(Both signatures needed for Organisation.  If this form is emailed back to the Association, your email will be kept as verification in lieu of your signature).</w:t>
            </w:r>
          </w:p>
          <w:p w:rsidR="003739FC" w:rsidRDefault="00D26741">
            <w:pPr>
              <w:widowControl w:val="0"/>
            </w:pPr>
            <w:r>
              <w:t>________________________________________________________________________________________________</w:t>
            </w:r>
            <w:r>
              <w:t>_______________________</w:t>
            </w:r>
          </w:p>
          <w:p w:rsidR="003739FC" w:rsidRDefault="00D26741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Please email completed application to </w:t>
            </w:r>
            <w:hyperlink r:id="rId7">
              <w:r>
                <w:rPr>
                  <w:rStyle w:val="Hyperlink"/>
                  <w:i/>
                </w:rPr>
                <w:t>president@regenerativehempvictoria.org.au</w:t>
              </w:r>
            </w:hyperlink>
          </w:p>
          <w:p w:rsidR="003739FC" w:rsidRDefault="00D26741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Please pay membership fee at </w:t>
            </w:r>
            <w:hyperlink r:id="rId8">
              <w:r>
                <w:rPr>
                  <w:rStyle w:val="Hyperlink"/>
                  <w:i/>
                </w:rPr>
                <w:t>htt</w:t>
              </w:r>
              <w:r>
                <w:rPr>
                  <w:rStyle w:val="Hyperlink"/>
                  <w:i/>
                </w:rPr>
                <w:t>ps://www.trybooking.com/CJHDL</w:t>
              </w:r>
            </w:hyperlink>
            <w:r>
              <w:rPr>
                <w:i/>
              </w:rPr>
              <w:t xml:space="preserve"> . An invoice will automatically generate.</w:t>
            </w:r>
          </w:p>
          <w:p w:rsidR="003739FC" w:rsidRDefault="00D26741">
            <w:pPr>
              <w:widowControl w:val="0"/>
            </w:pPr>
            <w:r>
              <w:rPr>
                <w:i/>
              </w:rPr>
              <w:t>If, for rare reasons, the Committee refuses your application, a refund will be sent, less small administration fee.</w:t>
            </w:r>
          </w:p>
        </w:tc>
      </w:tr>
    </w:tbl>
    <w:p w:rsidR="003739FC" w:rsidRDefault="003739FC"/>
    <w:sectPr w:rsidR="003739FC">
      <w:headerReference w:type="default" r:id="rId9"/>
      <w:pgSz w:w="12240" w:h="15840"/>
      <w:pgMar w:top="709" w:right="1183" w:bottom="284" w:left="1440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41" w:rsidRDefault="00D26741">
      <w:pPr>
        <w:spacing w:after="0"/>
      </w:pPr>
      <w:r>
        <w:separator/>
      </w:r>
    </w:p>
  </w:endnote>
  <w:endnote w:type="continuationSeparator" w:id="0">
    <w:p w:rsidR="00D26741" w:rsidRDefault="00D26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41" w:rsidRDefault="00D26741">
      <w:pPr>
        <w:spacing w:after="0"/>
      </w:pPr>
      <w:r>
        <w:separator/>
      </w:r>
    </w:p>
  </w:footnote>
  <w:footnote w:type="continuationSeparator" w:id="0">
    <w:p w:rsidR="00D26741" w:rsidRDefault="00D267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FC" w:rsidRDefault="00D26741">
    <w:pPr>
      <w:pStyle w:val="Header"/>
      <w:rPr>
        <w:i/>
      </w:rPr>
    </w:pPr>
    <w:r>
      <w:rPr>
        <w:i/>
        <w:noProof/>
        <w:lang w:val="en-AU" w:eastAsia="en-AU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-425450</wp:posOffset>
          </wp:positionH>
          <wp:positionV relativeFrom="paragraph">
            <wp:posOffset>100330</wp:posOffset>
          </wp:positionV>
          <wp:extent cx="1006475" cy="1009015"/>
          <wp:effectExtent l="0" t="0" r="0" b="0"/>
          <wp:wrapTight wrapText="bothSides">
            <wp:wrapPolygon edited="0">
              <wp:start x="-2" y="0"/>
              <wp:lineTo x="-2" y="21190"/>
              <wp:lineTo x="24180" y="21398"/>
              <wp:lineTo x="23135" y="0"/>
              <wp:lineTo x="-2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39FC" w:rsidRDefault="003739FC">
    <w:pPr>
      <w:pStyle w:val="Header"/>
      <w:rPr>
        <w:i/>
      </w:rPr>
    </w:pPr>
  </w:p>
  <w:p w:rsidR="003739FC" w:rsidRDefault="00D26741">
    <w:pPr>
      <w:pStyle w:val="Header"/>
      <w:rPr>
        <w:i/>
      </w:rPr>
    </w:pPr>
    <w:r>
      <w:rPr>
        <w:i/>
      </w:rPr>
      <w:t>Representing farmers, entrepreneurs, processors, manufacturers, builders, individuals, investors, organisations and businesses of all sizes who are interested in the emerging hemp industry in Victoria.</w:t>
    </w:r>
  </w:p>
  <w:p w:rsidR="003739FC" w:rsidRDefault="003739FC">
    <w:pPr>
      <w:pStyle w:val="Header"/>
    </w:pPr>
  </w:p>
  <w:p w:rsidR="003739FC" w:rsidRDefault="00D26741">
    <w:pPr>
      <w:pStyle w:val="Header"/>
      <w:tabs>
        <w:tab w:val="clear" w:pos="9026"/>
        <w:tab w:val="right" w:pos="9498"/>
      </w:tabs>
    </w:pPr>
    <w:r>
      <w:tab/>
    </w:r>
    <w:r>
      <w:tab/>
      <w:t xml:space="preserve">E:  </w:t>
    </w:r>
    <w:hyperlink r:id="rId2">
      <w:r>
        <w:rPr>
          <w:rStyle w:val="Hyperlink"/>
        </w:rPr>
        <w:t>president@regenerativehempvictoria.org.au</w:t>
      </w:r>
    </w:hyperlink>
  </w:p>
  <w:p w:rsidR="003739FC" w:rsidRDefault="00D26741">
    <w:pPr>
      <w:pStyle w:val="Header"/>
    </w:pPr>
    <w:r>
      <w:t>Incorporated association:  A0112846S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FC"/>
    <w:rsid w:val="0031589E"/>
    <w:rsid w:val="003739FC"/>
    <w:rsid w:val="007823C2"/>
    <w:rsid w:val="00D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ABE71-6BDC-4DBD-B404-9DE99FC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pPr>
      <w:spacing w:after="8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Char">
    <w:name w:val="Italics Char"/>
    <w:basedOn w:val="DefaultParagraphFont"/>
    <w:link w:val="Italics"/>
    <w:qFormat/>
    <w:rsid w:val="00400969"/>
    <w:rPr>
      <w:rFonts w:asciiTheme="minorHAnsi" w:hAnsiTheme="minorHAnsi"/>
      <w:i/>
      <w:sz w:val="1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qFormat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sid w:val="00D02A43"/>
    <w:rPr>
      <w:rFonts w:asciiTheme="minorHAnsi" w:hAnsiTheme="minorHAnsi"/>
      <w:sz w:val="16"/>
      <w:szCs w:val="24"/>
    </w:rPr>
  </w:style>
  <w:style w:type="character" w:customStyle="1" w:styleId="FooterChar">
    <w:name w:val="Footer Char"/>
    <w:basedOn w:val="DefaultParagraphFont"/>
    <w:link w:val="Footer"/>
    <w:qFormat/>
    <w:rsid w:val="00D02A43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074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74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48D6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unhideWhenUsed/>
    <w:qFormat/>
    <w:rsid w:val="00EE4A1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Italics">
    <w:name w:val="Italics"/>
    <w:basedOn w:val="Normal"/>
    <w:link w:val="ItalicsChar"/>
    <w:unhideWhenUsed/>
    <w:qFormat/>
    <w:rsid w:val="00400969"/>
    <w:rPr>
      <w:i/>
      <w:sz w:val="14"/>
    </w:rPr>
  </w:style>
  <w:style w:type="paragraph" w:styleId="BalloonText">
    <w:name w:val="Balloon Text"/>
    <w:basedOn w:val="Normal"/>
    <w:semiHidden/>
    <w:unhideWhenUsed/>
    <w:qFormat/>
    <w:rsid w:val="007324BD"/>
    <w:rPr>
      <w:rFonts w:cs="Tahoma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D02A43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D02A43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unhideWhenUsed/>
    <w:qFormat/>
    <w:rsid w:val="0034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booking.com/CJHD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regenerativehempvictoria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@regenerativehempvictoria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LS</dc:creator>
  <dc:description/>
  <cp:lastModifiedBy>LS</cp:lastModifiedBy>
  <cp:revision>3</cp:revision>
  <cp:lastPrinted>2022-03-20T04:51:00Z</cp:lastPrinted>
  <dcterms:created xsi:type="dcterms:W3CDTF">2024-06-11T00:03:00Z</dcterms:created>
  <dcterms:modified xsi:type="dcterms:W3CDTF">2024-06-13T02:19:00Z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